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 xml:space="preserve">Adrien Chabert, Guy-Raphaël Stauffer et Tommaso </w:t>
      </w:r>
      <w:proofErr w:type="spellStart"/>
      <w:r w:rsidRPr="00C27D45">
        <w:rPr>
          <w:sz w:val="28"/>
        </w:rPr>
        <w:t>Peletta</w:t>
      </w:r>
      <w:proofErr w:type="spellEnd"/>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lang w:val="fr-FR"/>
        </w:rPr>
        <w:id w:val="173543099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DC4758" w:rsidRDefault="00DC4758">
          <w:pPr>
            <w:pStyle w:val="En-ttedetabledesmatires"/>
          </w:pPr>
          <w:r>
            <w:rPr>
              <w:lang w:val="fr-FR"/>
            </w:rPr>
            <w:t>Table des matières</w:t>
          </w:r>
        </w:p>
        <w:p w:rsidR="00DC4758"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648210" w:history="1">
            <w:r w:rsidRPr="00767AEA">
              <w:rPr>
                <w:rStyle w:val="Lienhypertexte"/>
                <w:noProof/>
              </w:rPr>
              <w:t>Introduction</w:t>
            </w:r>
            <w:r>
              <w:rPr>
                <w:noProof/>
                <w:webHidden/>
              </w:rPr>
              <w:tab/>
            </w:r>
            <w:r>
              <w:rPr>
                <w:noProof/>
                <w:webHidden/>
              </w:rPr>
              <w:fldChar w:fldCharType="begin"/>
            </w:r>
            <w:r>
              <w:rPr>
                <w:noProof/>
                <w:webHidden/>
              </w:rPr>
              <w:instrText xml:space="preserve"> PAGEREF _Toc523648210 \h </w:instrText>
            </w:r>
            <w:r>
              <w:rPr>
                <w:noProof/>
                <w:webHidden/>
              </w:rPr>
            </w:r>
            <w:r>
              <w:rPr>
                <w:noProof/>
                <w:webHidden/>
              </w:rPr>
              <w:fldChar w:fldCharType="separate"/>
            </w:r>
            <w:r w:rsidR="008A6292">
              <w:rPr>
                <w:noProof/>
                <w:webHidden/>
              </w:rPr>
              <w:t>2</w:t>
            </w:r>
            <w:r>
              <w:rPr>
                <w:noProof/>
                <w:webHidden/>
              </w:rPr>
              <w:fldChar w:fldCharType="end"/>
            </w:r>
          </w:hyperlink>
        </w:p>
        <w:p w:rsidR="00DC4758" w:rsidRDefault="00DC4758">
          <w:pPr>
            <w:pStyle w:val="TM1"/>
            <w:tabs>
              <w:tab w:val="right" w:leader="dot" w:pos="9062"/>
            </w:tabs>
            <w:rPr>
              <w:rFonts w:eastAsiaTheme="minorEastAsia"/>
              <w:noProof/>
              <w:lang w:eastAsia="fr-CH"/>
            </w:rPr>
          </w:pPr>
          <w:hyperlink w:anchor="_Toc523648211" w:history="1">
            <w:r w:rsidRPr="00767AEA">
              <w:rPr>
                <w:rStyle w:val="Lienhypertexte"/>
                <w:noProof/>
              </w:rPr>
              <w:t>Objectifs du projet</w:t>
            </w:r>
            <w:r>
              <w:rPr>
                <w:noProof/>
                <w:webHidden/>
              </w:rPr>
              <w:tab/>
            </w:r>
            <w:r>
              <w:rPr>
                <w:noProof/>
                <w:webHidden/>
              </w:rPr>
              <w:fldChar w:fldCharType="begin"/>
            </w:r>
            <w:r>
              <w:rPr>
                <w:noProof/>
                <w:webHidden/>
              </w:rPr>
              <w:instrText xml:space="preserve"> PAGEREF _Toc523648211 \h </w:instrText>
            </w:r>
            <w:r>
              <w:rPr>
                <w:noProof/>
                <w:webHidden/>
              </w:rPr>
            </w:r>
            <w:r>
              <w:rPr>
                <w:noProof/>
                <w:webHidden/>
              </w:rPr>
              <w:fldChar w:fldCharType="separate"/>
            </w:r>
            <w:r w:rsidR="008A6292">
              <w:rPr>
                <w:noProof/>
                <w:webHidden/>
              </w:rPr>
              <w:t>3</w:t>
            </w:r>
            <w:r>
              <w:rPr>
                <w:noProof/>
                <w:webHidden/>
              </w:rPr>
              <w:fldChar w:fldCharType="end"/>
            </w:r>
          </w:hyperlink>
        </w:p>
        <w:p w:rsidR="00DC4758" w:rsidRDefault="00DC4758">
          <w:pPr>
            <w:pStyle w:val="TM1"/>
            <w:tabs>
              <w:tab w:val="right" w:leader="dot" w:pos="9062"/>
            </w:tabs>
            <w:rPr>
              <w:rFonts w:eastAsiaTheme="minorEastAsia"/>
              <w:noProof/>
              <w:lang w:eastAsia="fr-CH"/>
            </w:rPr>
          </w:pPr>
          <w:hyperlink w:anchor="_Toc523648212" w:history="1">
            <w:r w:rsidRPr="00767AEA">
              <w:rPr>
                <w:rStyle w:val="Lienhypertexte"/>
                <w:noProof/>
              </w:rPr>
              <w:t>La méthode de Boltzmann sur réseau.</w:t>
            </w:r>
            <w:r>
              <w:rPr>
                <w:noProof/>
                <w:webHidden/>
              </w:rPr>
              <w:tab/>
            </w:r>
            <w:r>
              <w:rPr>
                <w:noProof/>
                <w:webHidden/>
              </w:rPr>
              <w:fldChar w:fldCharType="begin"/>
            </w:r>
            <w:r>
              <w:rPr>
                <w:noProof/>
                <w:webHidden/>
              </w:rPr>
              <w:instrText xml:space="preserve"> PAGEREF _Toc523648212 \h </w:instrText>
            </w:r>
            <w:r>
              <w:rPr>
                <w:noProof/>
                <w:webHidden/>
              </w:rPr>
            </w:r>
            <w:r>
              <w:rPr>
                <w:noProof/>
                <w:webHidden/>
              </w:rPr>
              <w:fldChar w:fldCharType="separate"/>
            </w:r>
            <w:r w:rsidR="008A6292">
              <w:rPr>
                <w:noProof/>
                <w:webHidden/>
              </w:rPr>
              <w:t>3</w:t>
            </w:r>
            <w:r>
              <w:rPr>
                <w:noProof/>
                <w:webHidden/>
              </w:rPr>
              <w:fldChar w:fldCharType="end"/>
            </w:r>
          </w:hyperlink>
        </w:p>
        <w:p w:rsidR="00DC4758" w:rsidRDefault="00DC4758">
          <w:pPr>
            <w:pStyle w:val="TM1"/>
            <w:tabs>
              <w:tab w:val="right" w:leader="dot" w:pos="9062"/>
            </w:tabs>
            <w:rPr>
              <w:rFonts w:eastAsiaTheme="minorEastAsia"/>
              <w:noProof/>
              <w:lang w:eastAsia="fr-CH"/>
            </w:rPr>
          </w:pPr>
          <w:hyperlink w:anchor="_Toc523648213" w:history="1">
            <w:r w:rsidRPr="00767AEA">
              <w:rPr>
                <w:rStyle w:val="Lienhypertexte"/>
                <w:noProof/>
              </w:rPr>
              <w:t>Tests de l’implémentation</w:t>
            </w:r>
            <w:r>
              <w:rPr>
                <w:noProof/>
                <w:webHidden/>
              </w:rPr>
              <w:tab/>
            </w:r>
            <w:r>
              <w:rPr>
                <w:noProof/>
                <w:webHidden/>
              </w:rPr>
              <w:fldChar w:fldCharType="begin"/>
            </w:r>
            <w:r>
              <w:rPr>
                <w:noProof/>
                <w:webHidden/>
              </w:rPr>
              <w:instrText xml:space="preserve"> PAGEREF _Toc523648213 \h </w:instrText>
            </w:r>
            <w:r>
              <w:rPr>
                <w:noProof/>
                <w:webHidden/>
              </w:rPr>
            </w:r>
            <w:r>
              <w:rPr>
                <w:noProof/>
                <w:webHidden/>
              </w:rPr>
              <w:fldChar w:fldCharType="separate"/>
            </w:r>
            <w:r w:rsidR="008A6292">
              <w:rPr>
                <w:noProof/>
                <w:webHidden/>
              </w:rPr>
              <w:t>5</w:t>
            </w:r>
            <w:r>
              <w:rPr>
                <w:noProof/>
                <w:webHidden/>
              </w:rPr>
              <w:fldChar w:fldCharType="end"/>
            </w:r>
          </w:hyperlink>
        </w:p>
        <w:p w:rsidR="00DC4758" w:rsidRDefault="00DC4758">
          <w:pPr>
            <w:pStyle w:val="TM1"/>
            <w:tabs>
              <w:tab w:val="right" w:leader="dot" w:pos="9062"/>
            </w:tabs>
            <w:rPr>
              <w:rFonts w:eastAsiaTheme="minorEastAsia"/>
              <w:noProof/>
              <w:lang w:eastAsia="fr-CH"/>
            </w:rPr>
          </w:pPr>
          <w:hyperlink w:anchor="_Toc523648214" w:history="1">
            <w:r w:rsidRPr="00767AEA">
              <w:rPr>
                <w:rStyle w:val="Lienhypertexte"/>
                <w:noProof/>
              </w:rPr>
              <w:t>Portage des données</w:t>
            </w:r>
            <w:r>
              <w:rPr>
                <w:noProof/>
                <w:webHidden/>
              </w:rPr>
              <w:tab/>
            </w:r>
            <w:r>
              <w:rPr>
                <w:noProof/>
                <w:webHidden/>
              </w:rPr>
              <w:fldChar w:fldCharType="begin"/>
            </w:r>
            <w:r>
              <w:rPr>
                <w:noProof/>
                <w:webHidden/>
              </w:rPr>
              <w:instrText xml:space="preserve"> PAGEREF _Toc523648214 \h </w:instrText>
            </w:r>
            <w:r>
              <w:rPr>
                <w:noProof/>
                <w:webHidden/>
              </w:rPr>
            </w:r>
            <w:r>
              <w:rPr>
                <w:noProof/>
                <w:webHidden/>
              </w:rPr>
              <w:fldChar w:fldCharType="separate"/>
            </w:r>
            <w:r w:rsidR="008A6292">
              <w:rPr>
                <w:noProof/>
                <w:webHidden/>
              </w:rPr>
              <w:t>6</w:t>
            </w:r>
            <w:r>
              <w:rPr>
                <w:noProof/>
                <w:webHidden/>
              </w:rPr>
              <w:fldChar w:fldCharType="end"/>
            </w:r>
          </w:hyperlink>
        </w:p>
        <w:p w:rsidR="00DC4758" w:rsidRDefault="00DC4758">
          <w:pPr>
            <w:pStyle w:val="TM2"/>
            <w:tabs>
              <w:tab w:val="right" w:leader="dot" w:pos="9062"/>
            </w:tabs>
            <w:rPr>
              <w:rFonts w:eastAsiaTheme="minorEastAsia"/>
              <w:noProof/>
              <w:lang w:eastAsia="fr-CH"/>
            </w:rPr>
          </w:pPr>
          <w:hyperlink w:anchor="_Toc523648215" w:history="1">
            <w:r w:rsidRPr="00767AEA">
              <w:rPr>
                <w:rStyle w:val="Lienhypertexte"/>
                <w:noProof/>
              </w:rPr>
              <w:t>Calcul du 3-moyennes</w:t>
            </w:r>
            <w:r>
              <w:rPr>
                <w:noProof/>
                <w:webHidden/>
              </w:rPr>
              <w:tab/>
            </w:r>
            <w:r>
              <w:rPr>
                <w:noProof/>
                <w:webHidden/>
              </w:rPr>
              <w:fldChar w:fldCharType="begin"/>
            </w:r>
            <w:r>
              <w:rPr>
                <w:noProof/>
                <w:webHidden/>
              </w:rPr>
              <w:instrText xml:space="preserve"> PAGEREF _Toc523648215 \h </w:instrText>
            </w:r>
            <w:r>
              <w:rPr>
                <w:noProof/>
                <w:webHidden/>
              </w:rPr>
            </w:r>
            <w:r>
              <w:rPr>
                <w:noProof/>
                <w:webHidden/>
              </w:rPr>
              <w:fldChar w:fldCharType="separate"/>
            </w:r>
            <w:r w:rsidR="008A6292">
              <w:rPr>
                <w:noProof/>
                <w:webHidden/>
              </w:rPr>
              <w:t>7</w:t>
            </w:r>
            <w:r>
              <w:rPr>
                <w:noProof/>
                <w:webHidden/>
              </w:rPr>
              <w:fldChar w:fldCharType="end"/>
            </w:r>
          </w:hyperlink>
        </w:p>
        <w:p w:rsidR="00DC4758" w:rsidRDefault="00DC4758">
          <w:pPr>
            <w:pStyle w:val="TM2"/>
            <w:tabs>
              <w:tab w:val="right" w:leader="dot" w:pos="9062"/>
            </w:tabs>
            <w:rPr>
              <w:rFonts w:eastAsiaTheme="minorEastAsia"/>
              <w:noProof/>
              <w:lang w:eastAsia="fr-CH"/>
            </w:rPr>
          </w:pPr>
          <w:hyperlink w:anchor="_Toc523648216" w:history="1">
            <w:r w:rsidRPr="00767AEA">
              <w:rPr>
                <w:rStyle w:val="Lienhypertexte"/>
                <w:noProof/>
              </w:rPr>
              <w:t>Interpolation linéaire entre les couches</w:t>
            </w:r>
            <w:r>
              <w:rPr>
                <w:noProof/>
                <w:webHidden/>
              </w:rPr>
              <w:tab/>
            </w:r>
            <w:r>
              <w:rPr>
                <w:noProof/>
                <w:webHidden/>
              </w:rPr>
              <w:fldChar w:fldCharType="begin"/>
            </w:r>
            <w:r>
              <w:rPr>
                <w:noProof/>
                <w:webHidden/>
              </w:rPr>
              <w:instrText xml:space="preserve"> PAGEREF _Toc523648216 \h </w:instrText>
            </w:r>
            <w:r>
              <w:rPr>
                <w:noProof/>
                <w:webHidden/>
              </w:rPr>
            </w:r>
            <w:r>
              <w:rPr>
                <w:noProof/>
                <w:webHidden/>
              </w:rPr>
              <w:fldChar w:fldCharType="separate"/>
            </w:r>
            <w:r w:rsidR="008A6292">
              <w:rPr>
                <w:noProof/>
                <w:webHidden/>
              </w:rPr>
              <w:t>8</w:t>
            </w:r>
            <w:r>
              <w:rPr>
                <w:noProof/>
                <w:webHidden/>
              </w:rPr>
              <w:fldChar w:fldCharType="end"/>
            </w:r>
          </w:hyperlink>
        </w:p>
        <w:p w:rsidR="00DC4758" w:rsidRDefault="00DC4758">
          <w:pPr>
            <w:pStyle w:val="TM2"/>
            <w:tabs>
              <w:tab w:val="right" w:leader="dot" w:pos="9062"/>
            </w:tabs>
            <w:rPr>
              <w:rFonts w:eastAsiaTheme="minorEastAsia"/>
              <w:noProof/>
              <w:lang w:eastAsia="fr-CH"/>
            </w:rPr>
          </w:pPr>
          <w:hyperlink w:anchor="_Toc523648217" w:history="1">
            <w:r w:rsidRPr="00767AEA">
              <w:rPr>
                <w:rStyle w:val="Lienhypertexte"/>
                <w:noProof/>
              </w:rPr>
              <w:t>Utilisation du programme</w:t>
            </w:r>
            <w:r>
              <w:rPr>
                <w:noProof/>
                <w:webHidden/>
              </w:rPr>
              <w:tab/>
            </w:r>
            <w:r>
              <w:rPr>
                <w:noProof/>
                <w:webHidden/>
              </w:rPr>
              <w:fldChar w:fldCharType="begin"/>
            </w:r>
            <w:r>
              <w:rPr>
                <w:noProof/>
                <w:webHidden/>
              </w:rPr>
              <w:instrText xml:space="preserve"> PAGEREF _Toc523648217 \h </w:instrText>
            </w:r>
            <w:r>
              <w:rPr>
                <w:noProof/>
                <w:webHidden/>
              </w:rPr>
            </w:r>
            <w:r>
              <w:rPr>
                <w:noProof/>
                <w:webHidden/>
              </w:rPr>
              <w:fldChar w:fldCharType="separate"/>
            </w:r>
            <w:r w:rsidR="008A6292">
              <w:rPr>
                <w:noProof/>
                <w:webHidden/>
              </w:rPr>
              <w:t>9</w:t>
            </w:r>
            <w:r>
              <w:rPr>
                <w:noProof/>
                <w:webHidden/>
              </w:rPr>
              <w:fldChar w:fldCharType="end"/>
            </w:r>
          </w:hyperlink>
        </w:p>
        <w:p w:rsidR="00DC4758" w:rsidRDefault="00DC4758">
          <w:pPr>
            <w:pStyle w:val="TM1"/>
            <w:tabs>
              <w:tab w:val="right" w:leader="dot" w:pos="9062"/>
            </w:tabs>
            <w:rPr>
              <w:rFonts w:eastAsiaTheme="minorEastAsia"/>
              <w:noProof/>
              <w:lang w:eastAsia="fr-CH"/>
            </w:rPr>
          </w:pPr>
          <w:hyperlink w:anchor="_Toc523648218" w:history="1">
            <w:r w:rsidRPr="00767AEA">
              <w:rPr>
                <w:rStyle w:val="Lienhypertexte"/>
                <w:noProof/>
              </w:rPr>
              <w:t>Conclusion</w:t>
            </w:r>
            <w:r>
              <w:rPr>
                <w:noProof/>
                <w:webHidden/>
              </w:rPr>
              <w:tab/>
            </w:r>
            <w:r>
              <w:rPr>
                <w:noProof/>
                <w:webHidden/>
              </w:rPr>
              <w:fldChar w:fldCharType="begin"/>
            </w:r>
            <w:r>
              <w:rPr>
                <w:noProof/>
                <w:webHidden/>
              </w:rPr>
              <w:instrText xml:space="preserve"> PAGEREF _Toc523648218 \h </w:instrText>
            </w:r>
            <w:r>
              <w:rPr>
                <w:noProof/>
                <w:webHidden/>
              </w:rPr>
            </w:r>
            <w:r>
              <w:rPr>
                <w:noProof/>
                <w:webHidden/>
              </w:rPr>
              <w:fldChar w:fldCharType="separate"/>
            </w:r>
            <w:r w:rsidR="008A6292">
              <w:rPr>
                <w:noProof/>
                <w:webHidden/>
              </w:rPr>
              <w:t>9</w:t>
            </w:r>
            <w:r>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A16E1B" w:rsidRDefault="004A526F" w:rsidP="00EF1CDD">
      <w:pPr>
        <w:pStyle w:val="Titre1"/>
      </w:pPr>
      <w:bookmarkStart w:id="0" w:name="_Toc523648210"/>
      <w:r>
        <w:t>Introduction</w:t>
      </w:r>
      <w:bookmarkEnd w:id="0"/>
    </w:p>
    <w:p w:rsidR="00A16E1B" w:rsidRDefault="004A526F">
      <w:pPr>
        <w:jc w:val="both"/>
      </w:pPr>
      <w:r>
        <w:t xml:space="preserve">Ce projet a été réalisé par Adrien Chabert, Tommaso Pelleta et Guy-Raphaël Stauffer pour le cours application informatique de deuxième année en </w:t>
      </w:r>
      <w:proofErr w:type="spellStart"/>
      <w:r>
        <w:t>bachelor</w:t>
      </w:r>
      <w:proofErr w:type="spellEnd"/>
      <w:r>
        <w:t xml:space="preserve"> en science informatique de l’Université de Genève. Le professeur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xml:space="preserve">,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l'eau. Image de droite : Poche d’œuf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l’air</w:t>
      </w:r>
    </w:p>
    <w:p w:rsidR="00A16E1B" w:rsidRDefault="004A526F">
      <w:pPr>
        <w:jc w:val="both"/>
      </w:pP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w:t>
      </w:r>
      <w:r>
        <w:lastRenderedPageBreak/>
        <w:t xml:space="preserve">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DC4758" w:rsidRDefault="00DC4758">
      <w:pPr>
        <w:jc w:val="both"/>
      </w:pPr>
    </w:p>
    <w:p w:rsidR="00A16E1B" w:rsidRDefault="00A16E1B">
      <w:pPr>
        <w:jc w:val="both"/>
      </w:pPr>
    </w:p>
    <w:p w:rsidR="00A16E1B" w:rsidRDefault="004A526F" w:rsidP="00EF1CDD">
      <w:pPr>
        <w:pStyle w:val="Titre1"/>
      </w:pPr>
      <w:bookmarkStart w:id="1" w:name="_Toc523648211"/>
      <w:r>
        <w:t>Objectifs du projet</w:t>
      </w:r>
      <w:bookmarkEnd w:id="1"/>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DC4758" w:rsidRDefault="00DC4758">
      <w:pPr>
        <w:jc w:val="both"/>
      </w:pPr>
    </w:p>
    <w:p w:rsidR="00A16E1B" w:rsidRDefault="004A526F" w:rsidP="00DC4758">
      <w:pPr>
        <w:pStyle w:val="Titre1"/>
      </w:pPr>
      <w:bookmarkStart w:id="2" w:name="_Toc523648212"/>
      <w:r>
        <w:t>La méthode de Boltzmann sur réseau.</w:t>
      </w:r>
      <w:bookmarkEnd w:id="2"/>
    </w:p>
    <w:p w:rsidR="00DC4758" w:rsidRPr="00DC4758" w:rsidRDefault="00DC4758" w:rsidP="00DC4758"/>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Communément appelée LBM (</w:t>
      </w:r>
      <w:proofErr w:type="spellStart"/>
      <w:r>
        <w:rPr>
          <w:rFonts w:asciiTheme="minorHAnsi" w:hAnsiTheme="minorHAnsi" w:cstheme="minorHAnsi"/>
          <w:sz w:val="22"/>
          <w:szCs w:val="22"/>
          <w:lang w:val="fr-CH"/>
        </w:rPr>
        <w:t>lattice</w:t>
      </w:r>
      <w:proofErr w:type="spellEnd"/>
      <w:r>
        <w:rPr>
          <w:rFonts w:asciiTheme="minorHAnsi" w:hAnsiTheme="minorHAnsi" w:cstheme="minorHAnsi"/>
          <w:sz w:val="22"/>
          <w:szCs w:val="22"/>
          <w:lang w:val="fr-CH"/>
        </w:rPr>
        <w:t xml:space="preserve">-Boltzmann </w:t>
      </w:r>
      <w:proofErr w:type="spellStart"/>
      <w:r>
        <w:rPr>
          <w:rFonts w:asciiTheme="minorHAnsi" w:hAnsiTheme="minorHAnsi" w:cstheme="minorHAnsi"/>
          <w:sz w:val="22"/>
          <w:szCs w:val="22"/>
          <w:lang w:val="fr-CH"/>
        </w:rPr>
        <w:t>method</w:t>
      </w:r>
      <w:proofErr w:type="spellEnd"/>
      <w:r>
        <w:rPr>
          <w:rFonts w:asciiTheme="minorHAnsi" w:hAnsiTheme="minorHAnsi" w:cstheme="minorHAnsi"/>
          <w:sz w:val="22"/>
          <w:szCs w:val="22"/>
          <w:lang w:val="fr-CH"/>
        </w:rPr>
        <w:t>), la méthode de Boltzmann sur réseau est utilisée pour simuler le comportement dans le temps d’une onde électromagnétique ou d’un fluide newtonien à l’aide d’un maillage.</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La méthode est appliquée sur un site non-dimensionné.  C’est donc à l’utilisateur de définir le pas d’espace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x</w:t>
      </w:r>
      <w:proofErr w:type="spellEnd"/>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et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Il est possible de distinguer plusieurs façons d’utiliser ce modèle en fonction du maillage. Une manière pour caractériser ces différentes façons est le schéma </w:t>
      </w:r>
      <w:proofErr w:type="spellStart"/>
      <w:r>
        <w:rPr>
          <w:rFonts w:asciiTheme="minorHAnsi" w:hAnsiTheme="minorHAnsi" w:cstheme="minorHAnsi"/>
          <w:sz w:val="22"/>
          <w:szCs w:val="22"/>
          <w:lang w:val="fr-CH"/>
        </w:rPr>
        <w:t>DnQm</w:t>
      </w:r>
      <w:proofErr w:type="spellEnd"/>
      <w:r>
        <w:rPr>
          <w:rFonts w:asciiTheme="minorHAnsi" w:hAnsiTheme="minorHAnsi" w:cstheme="minorHAnsi"/>
          <w:sz w:val="22"/>
          <w:szCs w:val="22"/>
          <w:lang w:val="fr-CH"/>
        </w:rPr>
        <w:t>, où “</w:t>
      </w:r>
      <w:proofErr w:type="spellStart"/>
      <w:r>
        <w:rPr>
          <w:rFonts w:asciiTheme="minorHAnsi" w:hAnsiTheme="minorHAnsi" w:cstheme="minorHAnsi"/>
          <w:sz w:val="22"/>
          <w:szCs w:val="22"/>
          <w:lang w:val="fr-CH"/>
        </w:rPr>
        <w:t>Dn</w:t>
      </w:r>
      <w:proofErr w:type="spellEnd"/>
      <w:r>
        <w:rPr>
          <w:rFonts w:asciiTheme="minorHAnsi" w:hAnsiTheme="minorHAnsi" w:cstheme="minorHAnsi"/>
          <w:sz w:val="22"/>
          <w:szCs w:val="22"/>
          <w:lang w:val="fr-CH"/>
        </w:rPr>
        <w:t xml:space="preserve">” représente les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dimension du réseau et “</w:t>
      </w:r>
      <w:proofErr w:type="spellStart"/>
      <w:r>
        <w:rPr>
          <w:rFonts w:asciiTheme="minorHAnsi" w:hAnsiTheme="minorHAnsi" w:cstheme="minorHAnsi"/>
          <w:sz w:val="22"/>
          <w:szCs w:val="22"/>
          <w:lang w:val="fr-CH"/>
        </w:rPr>
        <w:t>Qm</w:t>
      </w:r>
      <w:proofErr w:type="spellEnd"/>
      <w:r>
        <w:rPr>
          <w:rFonts w:asciiTheme="minorHAnsi" w:hAnsiTheme="minorHAnsi" w:cstheme="minorHAnsi"/>
          <w:sz w:val="22"/>
          <w:szCs w:val="22"/>
          <w:lang w:val="fr-CH"/>
        </w:rPr>
        <w:t xml:space="preserve">” décrit les </w:t>
      </w:r>
      <w:r>
        <w:rPr>
          <w:rFonts w:asciiTheme="minorHAnsi" w:hAnsiTheme="minorHAnsi" w:cstheme="minorHAnsi"/>
          <w:i/>
          <w:iCs/>
          <w:sz w:val="22"/>
          <w:szCs w:val="22"/>
          <w:lang w:val="fr-CH"/>
        </w:rPr>
        <w:t>m</w:t>
      </w:r>
      <w:r>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reliée à quatre autres mailles possède en réalité cinq directions et est noté D2Q5.</w:t>
      </w:r>
    </w:p>
    <w:p w:rsidR="00A16E1B" w:rsidRDefault="004A526F">
      <w:pPr>
        <w:spacing w:after="0" w:line="240" w:lineRule="auto"/>
        <w:rPr>
          <w:rFonts w:eastAsia="Noto Sans CJK SC Regular" w:cstheme="minorHAnsi"/>
          <w:lang w:eastAsia="zh-CN" w:bidi="hi-IN"/>
        </w:rPr>
      </w:pPr>
      <w:r>
        <w:br w:type="page"/>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lastRenderedPageBreak/>
        <w:br/>
        <w:t xml:space="preserve">L’onde est décrite par des quantités </w:t>
      </w:r>
      <w:proofErr w:type="gramStart"/>
      <w:r>
        <w:rPr>
          <w:rFonts w:asciiTheme="minorHAnsi" w:hAnsiTheme="minorHAnsi" w:cstheme="minorHAnsi"/>
          <w:i/>
          <w:iCs/>
          <w:sz w:val="22"/>
          <w:szCs w:val="22"/>
          <w:lang w:val="fr-CH"/>
        </w:rPr>
        <w:t>f</w:t>
      </w:r>
      <w:r>
        <w:rPr>
          <w:rFonts w:asciiTheme="minorHAnsi" w:hAnsiTheme="minorHAnsi" w:cstheme="minorHAnsi"/>
          <w:i/>
          <w:iCs/>
          <w:sz w:val="22"/>
          <w:szCs w:val="22"/>
          <w:vertAlign w:val="subscript"/>
          <w:lang w:val="fr-CH"/>
        </w:rPr>
        <w:t xml:space="preserve">i </w:t>
      </w:r>
      <w:r>
        <w:rPr>
          <w:rFonts w:asciiTheme="minorHAnsi" w:hAnsiTheme="minorHAnsi" w:cstheme="minorHAnsi"/>
          <w:iCs/>
          <w:sz w:val="22"/>
          <w:szCs w:val="22"/>
          <w:lang w:val="fr-CH"/>
        </w:rPr>
        <w:t>,</w:t>
      </w:r>
      <w:proofErr w:type="gramEnd"/>
      <w:r>
        <w:rPr>
          <w:rFonts w:asciiTheme="minorHAnsi" w:hAnsiTheme="minorHAnsi" w:cstheme="minorHAnsi"/>
          <w:iCs/>
          <w:sz w:val="22"/>
          <w:szCs w:val="22"/>
          <w:lang w:val="fr-CH"/>
        </w:rPr>
        <w:t xml:space="preserve"> </w:t>
      </w:r>
      <w:r>
        <w:rPr>
          <w:rFonts w:asciiTheme="minorHAnsi" w:hAnsiTheme="minorHAnsi" w:cstheme="minorHAnsi"/>
          <w:sz w:val="22"/>
          <w:szCs w:val="22"/>
          <w:lang w:val="fr-CH"/>
        </w:rPr>
        <w:t xml:space="preserve">avec </w:t>
      </w:r>
      <w:r>
        <w:rPr>
          <w:rFonts w:asciiTheme="minorHAnsi" w:hAnsiTheme="minorHAnsi" w:cstheme="minorHAnsi"/>
          <w:i/>
          <w:iCs/>
          <w:sz w:val="22"/>
          <w:szCs w:val="22"/>
          <w:lang w:val="fr-CH"/>
        </w:rPr>
        <w:t xml:space="preserve">i = 0 .. </w:t>
      </w:r>
      <w:proofErr w:type="gramStart"/>
      <w:r>
        <w:rPr>
          <w:rFonts w:asciiTheme="minorHAnsi" w:hAnsiTheme="minorHAnsi" w:cstheme="minorHAnsi"/>
          <w:i/>
          <w:iCs/>
          <w:sz w:val="22"/>
          <w:szCs w:val="22"/>
          <w:lang w:val="fr-CH"/>
        </w:rPr>
        <w:t>m</w:t>
      </w:r>
      <w:proofErr w:type="gramEnd"/>
      <w:r>
        <w:rPr>
          <w:rFonts w:asciiTheme="minorHAnsi" w:hAnsiTheme="minorHAnsi" w:cstheme="minorHAnsi"/>
          <w:i/>
          <w:iCs/>
          <w:sz w:val="22"/>
          <w:szCs w:val="22"/>
          <w:lang w:val="fr-CH"/>
        </w:rPr>
        <w:t xml:space="preserve">-1, </w:t>
      </w:r>
      <w:r>
        <w:rPr>
          <w:rFonts w:asciiTheme="minorHAnsi" w:hAnsiTheme="minorHAnsi" w:cstheme="minorHAnsi"/>
          <w:sz w:val="22"/>
          <w:szCs w:val="22"/>
          <w:lang w:val="fr-CH"/>
        </w:rPr>
        <w:t>représentant sa distribution de densité.</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On distingue deux phases décrites par deux équations qui caractérisent le mouvement de l’onde. Une phase de collision :</w:t>
      </w:r>
    </w:p>
    <w:p w:rsidR="00A16E1B" w:rsidRDefault="00A16E1B" w:rsidP="00664123">
      <w:pPr>
        <w:pStyle w:val="Standard"/>
        <w:jc w:val="both"/>
        <w:rPr>
          <w:rFonts w:asciiTheme="minorHAnsi" w:hAnsiTheme="minorHAnsi" w:cstheme="minorHAnsi"/>
          <w:sz w:val="22"/>
          <w:szCs w:val="22"/>
          <w:lang w:val="fr-CH"/>
        </w:rPr>
      </w:pPr>
    </w:p>
    <w:p w:rsidR="00A16E1B" w:rsidRDefault="00CF1B2A">
      <w:pPr>
        <w:pStyle w:val="Standard"/>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w:rPr>
                  <w:rFonts w:ascii="Cambria Math" w:hAnsi="Cambria Math"/>
                </w:rPr>
                <m:t xml:space="preserve"> </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in</m:t>
                  </m:r>
                  <m:r>
                    <w:rPr>
                      <w:rFonts w:ascii="Cambria Math" w:hAnsi="Cambria Math"/>
                    </w:rPr>
                    <m:t xml:space="preserve"> </m:t>
                  </m:r>
                </m:sup>
              </m:sSup>
              <m:d>
                <m:dPr>
                  <m:ctrlPr>
                    <w:rPr>
                      <w:rFonts w:ascii="Cambria Math" w:hAnsi="Cambria Math"/>
                    </w:rPr>
                  </m:ctrlPr>
                </m:dPr>
                <m:e>
                  <m:r>
                    <m:rPr>
                      <m:sty m:val="bi"/>
                    </m:rPr>
                    <w:rPr>
                      <w:rFonts w:ascii="Cambria Math" w:hAnsi="Cambria Math"/>
                    </w:rPr>
                    <m:t>r</m:t>
                  </m:r>
                  <m:r>
                    <w:rPr>
                      <w:rFonts w:ascii="Cambria Math" w:hAnsi="Cambria Math"/>
                    </w:rPr>
                    <m:t>,t</m:t>
                  </m:r>
                </m:e>
              </m:d>
            </m:e>
          </m:d>
        </m:oMath>
      </m:oMathPara>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et</w:t>
      </w:r>
      <w:proofErr w:type="gramEnd"/>
      <w:r>
        <w:rPr>
          <w:rFonts w:asciiTheme="minorHAnsi" w:hAnsiTheme="minorHAnsi" w:cstheme="minorHAnsi"/>
          <w:sz w:val="22"/>
          <w:szCs w:val="22"/>
          <w:lang w:val="fr-CH"/>
        </w:rPr>
        <w:t xml:space="preserve"> une phase de propagation :</w:t>
      </w:r>
    </w:p>
    <w:p w:rsidR="00A16E1B" w:rsidRDefault="00A16E1B">
      <w:pPr>
        <w:pStyle w:val="Standard"/>
        <w:rPr>
          <w:rFonts w:asciiTheme="minorHAnsi" w:hAnsiTheme="minorHAnsi" w:cstheme="minorHAnsi"/>
          <w:sz w:val="22"/>
          <w:szCs w:val="22"/>
          <w:lang w:val="fr-CH"/>
        </w:rPr>
      </w:pPr>
    </w:p>
    <w:p w:rsidR="00A16E1B" w:rsidRDefault="00CF1B2A">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w:rPr>
                  <w:rFonts w:ascii="Cambria Math" w:hAnsi="Cambria Math"/>
                </w:rPr>
                <m:t xml:space="preserve"> </m:t>
              </m:r>
            </m:sup>
          </m:sSubSup>
          <m:d>
            <m:dPr>
              <m:ctrlPr>
                <w:rPr>
                  <w:rFonts w:ascii="Cambria Math" w:hAnsi="Cambria Math"/>
                </w:rPr>
              </m:ctrlPr>
            </m:dPr>
            <m:e>
              <m:r>
                <m:rPr>
                  <m:sty m:val="bi"/>
                </m:rP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,t+</m:t>
              </m:r>
              <m:sSub>
                <m:sSubPr>
                  <m:ctrlPr>
                    <w:rPr>
                      <w:rFonts w:ascii="Cambria Math" w:hAnsi="Cambria Math"/>
                    </w:rPr>
                  </m:ctrlPr>
                </m:sSubPr>
                <m:e>
                  <m:r>
                    <w:rPr>
                      <w:rFonts w:ascii="Cambria Math" w:hAnsi="Cambria Math"/>
                    </w:rPr>
                    <m:t>δ</m:t>
                  </m:r>
                </m:e>
                <m:sub>
                  <m:r>
                    <w:rPr>
                      <w:rFonts w:ascii="Cambria Math" w:hAnsi="Cambria Math"/>
                    </w:rPr>
                    <m:t>t</m:t>
                  </m:r>
                </m:sub>
              </m:sSub>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oMath>
      </m:oMathPara>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qui</w:t>
      </w:r>
      <w:proofErr w:type="gramEnd"/>
      <w:r>
        <w:rPr>
          <w:rFonts w:asciiTheme="minorHAnsi" w:hAnsiTheme="minorHAnsi" w:cstheme="minorHAnsi"/>
          <w:sz w:val="22"/>
          <w:szCs w:val="22"/>
          <w:lang w:val="fr-CH"/>
        </w:rPr>
        <w:t xml:space="preserve"> se répètent à chaque pas de temps.</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br/>
        <w:t>En particulier pour les cas D2Q5 et D3Q7, choisis pour ce projet, on obtient les équations de collision suivantes :</w:t>
      </w:r>
    </w:p>
    <w:p w:rsidR="00A16E1B" w:rsidRDefault="00A16E1B">
      <w:pPr>
        <w:pStyle w:val="Standard"/>
        <w:rPr>
          <w:rFonts w:asciiTheme="minorHAnsi" w:hAnsiTheme="minorHAnsi" w:cstheme="minorHAnsi"/>
          <w:sz w:val="22"/>
          <w:szCs w:val="22"/>
          <w:lang w:val="fr-CH"/>
        </w:rPr>
      </w:pPr>
    </w:p>
    <w:p w:rsidR="00A16E1B" w:rsidRDefault="00CF1B2A">
      <w:pPr>
        <w:pStyle w:val="Standard"/>
        <w:jc w:val="center"/>
        <w:rPr>
          <w:rFonts w:asciiTheme="minorHAnsi" w:hAnsiTheme="minorHAnsi" w:cstheme="minorHAnsi"/>
          <w:sz w:val="22"/>
          <w:szCs w:val="22"/>
          <w:lang w:val="fr-CH"/>
        </w:rP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q</m:t>
            </m:r>
          </m:den>
        </m:f>
        <m:r>
          <w:rPr>
            <w:rFonts w:ascii="Cambria Math" w:hAnsi="Cambria Math"/>
          </w:rPr>
          <m:t>ρ+</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v</m:t>
                </m:r>
              </m:e>
              <m:sup>
                <m: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m:t>
        </m:r>
        <m:r>
          <m:rPr>
            <m:sty m:val="bi"/>
          </m:rPr>
          <w:rPr>
            <w:rFonts w:ascii="Cambria Math" w:hAnsi="Cambria Math"/>
          </w:rPr>
          <m:t>j</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Pr>
          <w:rFonts w:asciiTheme="minorHAnsi" w:hAnsiTheme="minorHAnsi" w:cstheme="minorHAnsi"/>
          <w:sz w:val="22"/>
          <w:szCs w:val="22"/>
          <w:lang w:val="fr-CH"/>
        </w:rPr>
        <w:t xml:space="preserve">   </w:t>
      </w:r>
      <w:proofErr w:type="gramStart"/>
      <w:r w:rsidR="004A526F">
        <w:rPr>
          <w:rFonts w:asciiTheme="minorHAnsi" w:hAnsiTheme="minorHAnsi" w:cstheme="minorHAnsi"/>
          <w:sz w:val="22"/>
          <w:szCs w:val="22"/>
          <w:lang w:val="fr-CH"/>
        </w:rPr>
        <w:t>pour</w:t>
      </w:r>
      <w:proofErr w:type="gramEnd"/>
      <w:r w:rsidR="004A526F">
        <w:rPr>
          <w:rFonts w:asciiTheme="minorHAnsi" w:hAnsiTheme="minorHAnsi" w:cstheme="minorHAnsi"/>
          <w:sz w:val="22"/>
          <w:szCs w:val="22"/>
          <w:lang w:val="fr-CH"/>
        </w:rPr>
        <w:t xml:space="preserve"> </w:t>
      </w:r>
      <w:r w:rsidR="004A526F">
        <w:rPr>
          <w:rFonts w:asciiTheme="minorHAnsi" w:hAnsiTheme="minorHAnsi" w:cstheme="minorHAnsi"/>
          <w:i/>
          <w:iCs/>
          <w:sz w:val="22"/>
          <w:szCs w:val="22"/>
          <w:lang w:val="fr-CH"/>
        </w:rPr>
        <w:t xml:space="preserve">i = 1 .. </w:t>
      </w:r>
      <w:proofErr w:type="gramStart"/>
      <w:r w:rsidR="004A526F">
        <w:rPr>
          <w:rFonts w:asciiTheme="minorHAnsi" w:hAnsiTheme="minorHAnsi" w:cstheme="minorHAnsi"/>
          <w:i/>
          <w:iCs/>
          <w:sz w:val="22"/>
          <w:szCs w:val="22"/>
          <w:lang w:val="fr-CH"/>
        </w:rPr>
        <w:t>m</w:t>
      </w:r>
      <w:proofErr w:type="gramEnd"/>
      <w:r w:rsidR="004A526F">
        <w:rPr>
          <w:rFonts w:asciiTheme="minorHAnsi" w:hAnsiTheme="minorHAnsi" w:cstheme="minorHAnsi"/>
          <w:i/>
          <w:iCs/>
          <w:sz w:val="22"/>
          <w:szCs w:val="22"/>
          <w:lang w:val="fr-CH"/>
        </w:rPr>
        <w:t>-1</w:t>
      </w:r>
    </w:p>
    <w:p w:rsidR="00A16E1B" w:rsidRDefault="00A16E1B">
      <w:pPr>
        <w:pStyle w:val="Standard"/>
        <w:jc w:val="center"/>
        <w:rPr>
          <w:rFonts w:asciiTheme="minorHAnsi" w:hAnsiTheme="minorHAnsi" w:cstheme="minorHAnsi"/>
          <w:sz w:val="22"/>
          <w:szCs w:val="22"/>
          <w:lang w:val="fr-CH"/>
        </w:rPr>
      </w:pPr>
    </w:p>
    <w:p w:rsidR="00A16E1B" w:rsidRDefault="00A16E1B">
      <w:pPr>
        <w:pStyle w:val="Standard"/>
        <w:jc w:val="center"/>
        <w:rPr>
          <w:rFonts w:asciiTheme="minorHAnsi" w:hAnsiTheme="minorHAnsi" w:cstheme="minorHAnsi"/>
          <w:sz w:val="22"/>
          <w:szCs w:val="22"/>
          <w:lang w:val="fr-CH"/>
        </w:rPr>
      </w:pPr>
    </w:p>
    <w:p w:rsidR="00A16E1B" w:rsidRDefault="00CF1B2A">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0</m:t>
              </m:r>
            </m:sub>
            <m:sup>
              <m:r>
                <w:rPr>
                  <w:rFonts w:ascii="Cambria Math" w:hAnsi="Cambria Math"/>
                </w:rPr>
                <m:t>out</m:t>
              </m:r>
            </m:sup>
          </m:sSubSup>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où</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est l’indice de réfraction du point traité, </w:t>
      </w:r>
      <m:oMath>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Pr>
          <w:rFonts w:asciiTheme="minorHAnsi" w:hAnsiTheme="minorHAnsi" w:cstheme="minorHAnsi"/>
          <w:sz w:val="22"/>
          <w:szCs w:val="22"/>
          <w:lang w:val="fr-CH"/>
        </w:rPr>
        <w:t xml:space="preserve">, </w:t>
      </w:r>
      <m:oMath>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Pr>
          <w:rFonts w:asciiTheme="minorHAnsi" w:hAnsiTheme="minorHAnsi" w:cstheme="minorHAnsi"/>
          <w:sz w:val="22"/>
          <w:szCs w:val="22"/>
          <w:lang w:val="fr-CH"/>
        </w:rPr>
        <w:t xml:space="preserve"> est la vitesse du système (à ne pas confondre avec la vitesse de l’onde), </w:t>
      </w:r>
      <w:r>
        <w:rPr>
          <w:rFonts w:asciiTheme="minorHAnsi" w:hAnsiTheme="minorHAnsi" w:cstheme="minorHAnsi"/>
          <w:b/>
          <w:i/>
          <w:iCs/>
          <w:sz w:val="22"/>
          <w:szCs w:val="22"/>
          <w:lang w:val="fr-CH"/>
        </w:rPr>
        <w:t>v</w:t>
      </w:r>
      <w:r>
        <w:rPr>
          <w:rFonts w:asciiTheme="minorHAnsi" w:hAnsiTheme="minorHAnsi" w:cstheme="minorHAnsi"/>
          <w:b/>
          <w:i/>
          <w:iCs/>
          <w:sz w:val="22"/>
          <w:szCs w:val="22"/>
          <w:vertAlign w:val="subscript"/>
          <w:lang w:val="fr-CH"/>
        </w:rPr>
        <w:t>i</w:t>
      </w:r>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représente les directions du maillage (avec </w:t>
      </w:r>
      <m:oMath>
        <m:d>
          <m:dPr>
            <m:begChr m:val="|"/>
            <m:endChr m:val="|"/>
            <m:ctrlPr>
              <w:rPr>
                <w:rFonts w:ascii="Cambria Math" w:hAnsi="Cambria Math"/>
              </w:rPr>
            </m:ctrlPr>
          </m:dPr>
          <m:e>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e>
        </m:d>
        <m:r>
          <w:rPr>
            <w:rFonts w:ascii="Cambria Math" w:hAnsi="Cambria Math"/>
          </w:rPr>
          <m:t>=v</m:t>
        </m:r>
      </m:oMath>
      <w:r>
        <w:rPr>
          <w:rFonts w:asciiTheme="minorHAnsi" w:hAnsiTheme="minorHAnsi" w:cstheme="minorHAnsi"/>
          <w:sz w:val="22"/>
          <w:szCs w:val="22"/>
          <w:lang w:val="fr-CH"/>
        </w:rPr>
        <w:t xml:space="preserve">, pour </w:t>
      </w:r>
      <w:r w:rsidRPr="00ED1C3D">
        <w:rPr>
          <w:rFonts w:asciiTheme="minorHAnsi" w:hAnsiTheme="minorHAnsi" w:cstheme="minorHAnsi"/>
          <w:i/>
          <w:sz w:val="22"/>
          <w:szCs w:val="22"/>
          <w:lang w:val="fr-CH"/>
        </w:rPr>
        <w:t xml:space="preserve">i = 1 .. </w:t>
      </w:r>
      <w:proofErr w:type="gramStart"/>
      <w:r w:rsidRPr="00ED1C3D">
        <w:rPr>
          <w:rFonts w:asciiTheme="minorHAnsi" w:hAnsiTheme="minorHAnsi" w:cstheme="minorHAnsi"/>
          <w:i/>
          <w:sz w:val="22"/>
          <w:szCs w:val="22"/>
          <w:lang w:val="fr-CH"/>
        </w:rPr>
        <w:t>m</w:t>
      </w:r>
      <w:proofErr w:type="gramEnd"/>
      <w:r w:rsidRPr="00ED1C3D">
        <w:rPr>
          <w:rFonts w:asciiTheme="minorHAnsi" w:hAnsiTheme="minorHAnsi" w:cstheme="minorHAnsi"/>
          <w:i/>
          <w:sz w:val="22"/>
          <w:szCs w:val="22"/>
          <w:lang w:val="fr-CH"/>
        </w:rPr>
        <w:t>-1</w:t>
      </w:r>
      <w:r>
        <w:rPr>
          <w:rFonts w:asciiTheme="minorHAnsi" w:hAnsiTheme="minorHAnsi" w:cstheme="minorHAnsi"/>
          <w:sz w:val="22"/>
          <w:szCs w:val="22"/>
          <w:lang w:val="fr-CH"/>
        </w:rPr>
        <w:t>) et</w:t>
      </w:r>
      <w:r>
        <w:rPr>
          <w:rFonts w:asciiTheme="minorHAnsi" w:hAnsiTheme="minorHAnsi" w:cstheme="minorHAnsi"/>
          <w:b/>
          <w:sz w:val="22"/>
          <w:szCs w:val="22"/>
          <w:lang w:val="fr-CH"/>
        </w:rPr>
        <w:t xml:space="preserve"> </w:t>
      </w:r>
      <m:oMath>
        <m:r>
          <m:rPr>
            <m:sty m:val="bi"/>
          </m:rPr>
          <w:rPr>
            <w:rFonts w:ascii="Cambria Math" w:hAnsi="Cambria Math"/>
          </w:rPr>
          <m:t>j</m:t>
        </m:r>
        <m: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Un point source d’onde peut </w:t>
      </w:r>
      <w:bookmarkStart w:id="3" w:name="tw-target-text"/>
      <w:bookmarkEnd w:id="3"/>
      <w:r>
        <w:rPr>
          <w:rFonts w:asciiTheme="minorHAnsi" w:hAnsiTheme="minorHAnsi" w:cstheme="minorHAnsi"/>
          <w:sz w:val="22"/>
          <w:szCs w:val="22"/>
          <w:lang w:val="fr-CH"/>
        </w:rPr>
        <w:t>être créé à partir de l’équation :</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=Asin</m:t>
        </m:r>
        <m:d>
          <m:dPr>
            <m:ctrlPr>
              <w:rPr>
                <w:rFonts w:ascii="Cambria Math" w:hAnsi="Cambria Math"/>
              </w:rPr>
            </m:ctrlPr>
          </m:dPr>
          <m:e>
            <m:r>
              <w:rPr>
                <w:rFonts w:ascii="Cambria Math" w:hAnsi="Cambria Math"/>
              </w:rPr>
              <m:t>2πνt</m:t>
            </m:r>
          </m:e>
        </m:d>
      </m:oMath>
      <w:r>
        <w:rPr>
          <w:rFonts w:asciiTheme="minorHAnsi" w:hAnsiTheme="minorHAnsi" w:cstheme="minorHAnsi"/>
          <w:sz w:val="22"/>
          <w:szCs w:val="22"/>
          <w:lang w:val="fr-CH"/>
        </w:rPr>
        <w:t xml:space="preserve"> </w:t>
      </w:r>
      <w:proofErr w:type="gramStart"/>
      <w:r>
        <w:rPr>
          <w:rFonts w:asciiTheme="minorHAnsi" w:hAnsiTheme="minorHAnsi" w:cstheme="minorHAnsi"/>
          <w:sz w:val="22"/>
          <w:szCs w:val="22"/>
          <w:lang w:val="fr-CH"/>
        </w:rPr>
        <w:t>pour</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 xml:space="preserve">i = 1 .. </w:t>
      </w:r>
      <w:proofErr w:type="gramStart"/>
      <w:r>
        <w:rPr>
          <w:rFonts w:asciiTheme="minorHAnsi" w:hAnsiTheme="minorHAnsi" w:cstheme="minorHAnsi"/>
          <w:i/>
          <w:iCs/>
          <w:sz w:val="22"/>
          <w:szCs w:val="22"/>
          <w:lang w:val="fr-CH"/>
        </w:rPr>
        <w:t>m</w:t>
      </w:r>
      <w:proofErr w:type="gramEnd"/>
      <w:r w:rsidR="00ED1C3D">
        <w:rPr>
          <w:rFonts w:asciiTheme="minorHAnsi" w:hAnsiTheme="minorHAnsi" w:cstheme="minorHAnsi"/>
          <w:i/>
          <w:iCs/>
          <w:sz w:val="22"/>
          <w:szCs w:val="22"/>
          <w:lang w:val="fr-CH"/>
        </w:rPr>
        <w:t>-1</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Où </w:t>
      </w:r>
      <m:oMath>
        <m:r>
          <w:rPr>
            <w:rFonts w:ascii="Cambria Math" w:hAnsi="Cambria Math"/>
          </w:rPr>
          <m:t>ν</m:t>
        </m:r>
      </m:oMath>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est la fréquence de l’onde, </w:t>
      </w:r>
      <w:r>
        <w:rPr>
          <w:rFonts w:asciiTheme="minorHAnsi" w:hAnsiTheme="minorHAnsi" w:cstheme="minorHAnsi"/>
          <w:i/>
          <w:iCs/>
          <w:sz w:val="22"/>
          <w:szCs w:val="22"/>
          <w:lang w:val="fr-CH"/>
        </w:rPr>
        <w:t>A</w:t>
      </w:r>
      <w:r>
        <w:rPr>
          <w:rFonts w:asciiTheme="minorHAnsi" w:hAnsiTheme="minorHAnsi" w:cstheme="minorHAnsi"/>
          <w:sz w:val="22"/>
          <w:szCs w:val="22"/>
          <w:lang w:val="fr-CH"/>
        </w:rPr>
        <w:t xml:space="preserve"> est l’amplitude maximale et </w:t>
      </w:r>
      <w:r>
        <w:rPr>
          <w:rFonts w:asciiTheme="minorHAnsi" w:hAnsiTheme="minorHAnsi" w:cstheme="minorHAnsi"/>
          <w:i/>
          <w:iCs/>
          <w:sz w:val="22"/>
          <w:szCs w:val="22"/>
          <w:lang w:val="fr-CH"/>
        </w:rPr>
        <w:t>t</w:t>
      </w:r>
      <w:r>
        <w:rPr>
          <w:rFonts w:asciiTheme="minorHAnsi" w:hAnsiTheme="minorHAnsi" w:cstheme="minorHAnsi"/>
          <w:sz w:val="22"/>
          <w:szCs w:val="22"/>
          <w:lang w:val="fr-CH"/>
        </w:rPr>
        <w:t xml:space="preserve"> est l’itération courante de la méthode multipliée par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Pour simuler des ondes lumineuses, donc unidirectionnelles, on peut implémenter des sources sur une ligne (en deux dimensions) ou un plan (trois dimensions).</w:t>
      </w:r>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A16E1B" w:rsidRDefault="004A526F" w:rsidP="00EF1CDD">
      <w:pPr>
        <w:pStyle w:val="Titre1"/>
      </w:pPr>
      <w:bookmarkStart w:id="4" w:name="_Toc523648213"/>
      <w:r>
        <w:lastRenderedPageBreak/>
        <w:t>Tests de l’implémentation</w:t>
      </w:r>
      <w:bookmarkEnd w:id="4"/>
    </w:p>
    <w:p w:rsidR="00A16E1B" w:rsidRDefault="00A16E1B">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A16E1B" w:rsidRDefault="00A16E1B">
      <w:pPr>
        <w:jc w:val="both"/>
        <w:rPr>
          <w:sz w:val="32"/>
          <w:szCs w:val="32"/>
        </w:rPr>
      </w:pPr>
    </w:p>
    <w:p w:rsidR="00A16E1B" w:rsidRDefault="00A16E1B">
      <w:pPr>
        <w:jc w:val="both"/>
        <w:rPr>
          <w:sz w:val="32"/>
          <w:szCs w:val="32"/>
        </w:rPr>
      </w:pPr>
    </w:p>
    <w:p w:rsidR="008A6292" w:rsidRDefault="008A6292">
      <w:pPr>
        <w:jc w:val="both"/>
        <w:rPr>
          <w:sz w:val="32"/>
          <w:szCs w:val="32"/>
        </w:rPr>
      </w:pPr>
    </w:p>
    <w:p w:rsidR="00A16E1B" w:rsidRDefault="00EF1CDD" w:rsidP="00EF1CDD">
      <w:pPr>
        <w:pStyle w:val="Titre1"/>
      </w:pPr>
      <w:bookmarkStart w:id="5" w:name="_Toc523648214"/>
      <w:r>
        <w:lastRenderedPageBreak/>
        <w:t>Portage des données</w:t>
      </w:r>
      <w:bookmarkEnd w:id="5"/>
    </w:p>
    <w:p w:rsidR="00A16E1B" w:rsidRDefault="00A16E1B">
      <w:pPr>
        <w:jc w:val="both"/>
      </w:pPr>
    </w:p>
    <w:p w:rsidR="00A16E1B" w:rsidRDefault="004A526F">
      <w:pPr>
        <w:jc w:val="both"/>
      </w:pPr>
      <w:r>
        <w:t>L’utilisateur fournit au programme des images prises aux microscopes du tissus à analyser. Dans notre cas, il s’agit de photos de couche 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A6292" w:rsidRDefault="008A6292">
      <w:pPr>
        <w:jc w:val="both"/>
      </w:pPr>
    </w:p>
    <w:p w:rsidR="0018037C" w:rsidRDefault="0018037C">
      <w:pPr>
        <w:jc w:val="both"/>
      </w:pPr>
    </w:p>
    <w:p w:rsidR="00A16E1B" w:rsidRDefault="004A526F" w:rsidP="00EF1CDD">
      <w:pPr>
        <w:pStyle w:val="Titre2"/>
      </w:pPr>
      <w:bookmarkStart w:id="6" w:name="_Toc523648215"/>
      <w:r>
        <w:lastRenderedPageBreak/>
        <w:t>Calcul du 3-moyennes</w:t>
      </w:r>
      <w:bookmarkEnd w:id="6"/>
    </w:p>
    <w:p w:rsidR="008A6292" w:rsidRPr="008A6292" w:rsidRDefault="008A6292" w:rsidP="008A6292"/>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rsidR="003915AA" w:rsidRPr="008A6292" w:rsidRDefault="003915AA">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8A6292">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rsidR="00A16E1B" w:rsidRDefault="004A526F">
      <w:pPr>
        <w:jc w:val="both"/>
      </w:pP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p>
    <w:p w:rsidR="00EF1CDD" w:rsidRDefault="00EF1CDD" w:rsidP="00EF1CDD">
      <w:pPr>
        <w:pStyle w:val="Titre2"/>
      </w:pPr>
      <w:bookmarkStart w:id="7" w:name="_Toc523648216"/>
      <w:r>
        <w:t>Interpolation linéaire entre les couches</w:t>
      </w:r>
      <w:bookmarkEnd w:id="7"/>
    </w:p>
    <w:p w:rsidR="00DA51AC" w:rsidRPr="00545815" w:rsidRDefault="00DA51AC" w:rsidP="00DA51AC"/>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w:t>
      </w:r>
      <w:r w:rsidR="00061412" w:rsidRPr="00545815">
        <w:lastRenderedPageBreak/>
        <w:t xml:space="preserve">l’images, qui correspond à l’espacement des points sur l’axe X et Y. Par exemple dans notre cas, la précision sur les axes X et Y est </w:t>
      </w:r>
      <w:r w:rsidR="00061412">
        <w:t xml:space="preserve">de 3,9 nanomètres alors que l’espace entre chaque photo est de 10 nanomètres. </w:t>
      </w:r>
      <w:r>
        <w:t>Ceci pause problème lorsqu’on</w:t>
      </w:r>
      <w:r w:rsidR="00061412">
        <w:t xml:space="preserve"> applique la LBM,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DC4758">
      <w:pPr>
        <w:pStyle w:val="Titre2"/>
      </w:pPr>
      <w:bookmarkStart w:id="8" w:name="_Toc523648217"/>
      <w:r>
        <w:t>Utilisation du programme</w:t>
      </w:r>
      <w:bookmarkEnd w:id="8"/>
    </w:p>
    <w:p w:rsidR="00A16E1B" w:rsidRDefault="004A526F" w:rsidP="00EF1CDD">
      <w:pPr>
        <w:pStyle w:val="Titre1"/>
      </w:pPr>
      <w:bookmarkStart w:id="9" w:name="_Toc523648218"/>
      <w:r>
        <w:t>Conclusion</w:t>
      </w:r>
      <w:bookmarkEnd w:id="9"/>
    </w:p>
    <w:p w:rsidR="00A16E1B" w:rsidRDefault="00A16E1B"/>
    <w:p w:rsidR="00A16E1B" w:rsidRDefault="004A526F">
      <w:r>
        <w:t xml:space="preserve">Notre objectif initial était d’étudier la réflexivité de la lumière sur les structures des œufs de salamandre à l’aide d’une simulation informatique utilisant la LBM. </w:t>
      </w:r>
    </w:p>
    <w:p w:rsidR="00A16E1B" w:rsidRDefault="004A526F">
      <w:r>
        <w:t xml:space="preserve">Il a fallu de multiples tentatives infructueuses pour arriver à la conclusion que Cette étude ne pouvait être menée à son terme à cause de problèmes physiques dépassant le cadre de ce cours. </w:t>
      </w:r>
    </w:p>
    <w:p w:rsidR="00A16E1B" w:rsidRDefault="004A526F">
      <w:r>
        <w:t>Ceci nous a malheureusement privés de l’intérêt informatique d’un projet de simulation comme la gestion de la taille du système, de la précision du maillage et du temps de calcul et nous le regrettons.</w:t>
      </w:r>
    </w:p>
    <w:p w:rsidR="00A16E1B" w:rsidRDefault="004A526F">
      <w:r>
        <w:t>Nous espérons malgré tout que le programme proposé pour intégrer les données dans une matrice adaptée à la méthode de Boltzmann sur réseaux sera utile, une fois la méthode validée, et qu’il aidera, à terme, à mieux étudier les phénomènes d’</w:t>
      </w:r>
      <w:proofErr w:type="spellStart"/>
      <w:r>
        <w:t>iridescence</w:t>
      </w:r>
      <w:proofErr w:type="spellEnd"/>
      <w:r>
        <w:t>.</w:t>
      </w:r>
      <w:bookmarkStart w:id="10" w:name="_GoBack"/>
      <w:bookmarkEnd w:id="10"/>
    </w:p>
    <w:sectPr w:rsidR="00A16E1B" w:rsidSect="00176CB8">
      <w:footerReference w:type="default" r:id="rId19"/>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346B" w:rsidRDefault="001B346B" w:rsidP="00C27D45">
      <w:pPr>
        <w:spacing w:after="0" w:line="240" w:lineRule="auto"/>
      </w:pPr>
      <w:r>
        <w:separator/>
      </w:r>
    </w:p>
  </w:endnote>
  <w:endnote w:type="continuationSeparator" w:id="0">
    <w:p w:rsidR="001B346B" w:rsidRDefault="001B346B"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 Salamandre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346B" w:rsidRDefault="001B346B" w:rsidP="00C27D45">
      <w:pPr>
        <w:spacing w:after="0" w:line="240" w:lineRule="auto"/>
      </w:pPr>
      <w:r>
        <w:separator/>
      </w:r>
    </w:p>
  </w:footnote>
  <w:footnote w:type="continuationSeparator" w:id="0">
    <w:p w:rsidR="001B346B" w:rsidRDefault="001B346B"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608A"/>
    <w:rsid w:val="00061412"/>
    <w:rsid w:val="00074BD4"/>
    <w:rsid w:val="0013473C"/>
    <w:rsid w:val="00160777"/>
    <w:rsid w:val="00176CB8"/>
    <w:rsid w:val="0018037C"/>
    <w:rsid w:val="001B346B"/>
    <w:rsid w:val="0026122B"/>
    <w:rsid w:val="002F57B0"/>
    <w:rsid w:val="003915AA"/>
    <w:rsid w:val="004A526F"/>
    <w:rsid w:val="00545815"/>
    <w:rsid w:val="00664123"/>
    <w:rsid w:val="007C1D76"/>
    <w:rsid w:val="008A6292"/>
    <w:rsid w:val="00A16E1B"/>
    <w:rsid w:val="00B06DF4"/>
    <w:rsid w:val="00C27D45"/>
    <w:rsid w:val="00C34111"/>
    <w:rsid w:val="00CF1B2A"/>
    <w:rsid w:val="00D51B5F"/>
    <w:rsid w:val="00DA51AC"/>
    <w:rsid w:val="00DC4758"/>
    <w:rsid w:val="00ED1C3D"/>
    <w:rsid w:val="00EF1CDD"/>
    <w:rsid w:val="00F8111D"/>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5AB31"/>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linéaires pour générés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F60BF-23A8-4910-B81B-3E9A1F33C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Pages>
  <Words>2064</Words>
  <Characters>11357</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Adrien Chabert</cp:lastModifiedBy>
  <cp:revision>6</cp:revision>
  <dcterms:created xsi:type="dcterms:W3CDTF">2018-09-02T15:43:00Z</dcterms:created>
  <dcterms:modified xsi:type="dcterms:W3CDTF">2018-09-02T15:55:00Z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